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0A67" w14:textId="77777777" w:rsidR="00D561DC" w:rsidRDefault="00000000">
      <w:pPr>
        <w:spacing w:after="94" w:line="259" w:lineRule="auto"/>
        <w:ind w:firstLine="0"/>
        <w:jc w:val="left"/>
      </w:pPr>
      <w:r>
        <w:rPr>
          <w:noProof/>
        </w:rPr>
        <w:drawing>
          <wp:inline distT="0" distB="0" distL="0" distR="0" wp14:anchorId="6A88218B" wp14:editId="037BBAD9">
            <wp:extent cx="8280006" cy="4198493"/>
            <wp:effectExtent l="0" t="0" r="0" b="0"/>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4"/>
                    <a:stretch>
                      <a:fillRect/>
                    </a:stretch>
                  </pic:blipFill>
                  <pic:spPr>
                    <a:xfrm>
                      <a:off x="0" y="0"/>
                      <a:ext cx="8280006" cy="4198493"/>
                    </a:xfrm>
                    <a:prstGeom prst="rect">
                      <a:avLst/>
                    </a:prstGeom>
                  </pic:spPr>
                </pic:pic>
              </a:graphicData>
            </a:graphic>
          </wp:inline>
        </w:drawing>
      </w:r>
    </w:p>
    <w:p w14:paraId="544A0F39" w14:textId="77777777" w:rsidR="00D561DC" w:rsidRDefault="00000000">
      <w:pPr>
        <w:spacing w:after="1011" w:line="227" w:lineRule="auto"/>
        <w:ind w:firstLine="0"/>
      </w:pPr>
      <w:r>
        <w:rPr>
          <w:i/>
        </w:rPr>
        <w:t xml:space="preserve">Empfang im Rathaus: </w:t>
      </w:r>
      <w:proofErr w:type="spellStart"/>
      <w:r>
        <w:rPr>
          <w:i/>
        </w:rPr>
        <w:t>Hussien</w:t>
      </w:r>
      <w:proofErr w:type="spellEnd"/>
      <w:r>
        <w:rPr>
          <w:i/>
        </w:rPr>
        <w:t xml:space="preserve"> </w:t>
      </w:r>
      <w:proofErr w:type="spellStart"/>
      <w:r>
        <w:rPr>
          <w:i/>
        </w:rPr>
        <w:t>Khedr</w:t>
      </w:r>
      <w:proofErr w:type="spellEnd"/>
      <w:r>
        <w:rPr>
          <w:i/>
        </w:rPr>
        <w:t xml:space="preserve"> (v. l.), </w:t>
      </w:r>
      <w:proofErr w:type="spellStart"/>
      <w:r>
        <w:rPr>
          <w:i/>
        </w:rPr>
        <w:t>Hind</w:t>
      </w:r>
      <w:proofErr w:type="spellEnd"/>
      <w:r>
        <w:rPr>
          <w:i/>
        </w:rPr>
        <w:t xml:space="preserve"> </w:t>
      </w:r>
      <w:proofErr w:type="spellStart"/>
      <w:r>
        <w:rPr>
          <w:i/>
        </w:rPr>
        <w:t>Tamasna</w:t>
      </w:r>
      <w:proofErr w:type="spellEnd"/>
      <w:r>
        <w:rPr>
          <w:i/>
        </w:rPr>
        <w:t xml:space="preserve"> (DRK), </w:t>
      </w:r>
      <w:proofErr w:type="spellStart"/>
      <w:r>
        <w:rPr>
          <w:i/>
        </w:rPr>
        <w:t>Itxaso</w:t>
      </w:r>
      <w:proofErr w:type="spellEnd"/>
      <w:r>
        <w:rPr>
          <w:i/>
        </w:rPr>
        <w:t xml:space="preserve"> Garcia </w:t>
      </w:r>
      <w:proofErr w:type="spellStart"/>
      <w:r>
        <w:rPr>
          <w:i/>
        </w:rPr>
        <w:t>Chapinal</w:t>
      </w:r>
      <w:proofErr w:type="spellEnd"/>
      <w:r>
        <w:rPr>
          <w:i/>
        </w:rPr>
        <w:t xml:space="preserve">, </w:t>
      </w:r>
      <w:proofErr w:type="spellStart"/>
      <w:r>
        <w:rPr>
          <w:i/>
        </w:rPr>
        <w:t>Darina</w:t>
      </w:r>
      <w:proofErr w:type="spellEnd"/>
      <w:r>
        <w:rPr>
          <w:i/>
        </w:rPr>
        <w:t xml:space="preserve"> </w:t>
      </w:r>
      <w:proofErr w:type="spellStart"/>
      <w:r>
        <w:rPr>
          <w:i/>
        </w:rPr>
        <w:t>Kolomiyets</w:t>
      </w:r>
      <w:proofErr w:type="spellEnd"/>
      <w:r>
        <w:rPr>
          <w:i/>
        </w:rPr>
        <w:t xml:space="preserve"> (beide Die Falken), Arantxa </w:t>
      </w:r>
      <w:proofErr w:type="spellStart"/>
      <w:r>
        <w:rPr>
          <w:i/>
        </w:rPr>
        <w:t>Urrea</w:t>
      </w:r>
      <w:proofErr w:type="spellEnd"/>
      <w:r>
        <w:rPr>
          <w:i/>
        </w:rPr>
        <w:t xml:space="preserve"> </w:t>
      </w:r>
      <w:proofErr w:type="spellStart"/>
      <w:r>
        <w:rPr>
          <w:i/>
        </w:rPr>
        <w:t>Castano</w:t>
      </w:r>
      <w:proofErr w:type="spellEnd"/>
      <w:r>
        <w:rPr>
          <w:i/>
        </w:rPr>
        <w:t xml:space="preserve">, Jesus </w:t>
      </w:r>
      <w:proofErr w:type="spellStart"/>
      <w:r>
        <w:rPr>
          <w:i/>
        </w:rPr>
        <w:t>Tierraseca</w:t>
      </w:r>
      <w:proofErr w:type="spellEnd"/>
      <w:r>
        <w:rPr>
          <w:i/>
        </w:rPr>
        <w:t xml:space="preserve">, Jordi Ortiz Gisbert, Adrian Cano Perez, Maria Marta Martinez, Carlos Rodriguez Munos (Gäste aus Spanien), Andreas </w:t>
      </w:r>
      <w:proofErr w:type="spellStart"/>
      <w:r>
        <w:rPr>
          <w:i/>
        </w:rPr>
        <w:t>Hüffmann</w:t>
      </w:r>
      <w:proofErr w:type="spellEnd"/>
      <w:r>
        <w:rPr>
          <w:i/>
        </w:rPr>
        <w:t xml:space="preserve">, Robert James Schmidt (Feuerwehrausschuss), Alex Korsun (Die Falken), Christiane Möller-Bach, Robin Frank, </w:t>
      </w:r>
      <w:proofErr w:type="spellStart"/>
      <w:r>
        <w:rPr>
          <w:i/>
        </w:rPr>
        <w:t>Merwan</w:t>
      </w:r>
      <w:proofErr w:type="spellEnd"/>
      <w:r>
        <w:rPr>
          <w:i/>
        </w:rPr>
        <w:t xml:space="preserve"> Omar und Jannik Mitchell (alle Die Falken). </w:t>
      </w:r>
      <w:r>
        <w:rPr>
          <w:sz w:val="15"/>
        </w:rPr>
        <w:t xml:space="preserve">Foto: Björn </w:t>
      </w:r>
      <w:proofErr w:type="spellStart"/>
      <w:r>
        <w:rPr>
          <w:sz w:val="15"/>
        </w:rPr>
        <w:t>Kenter</w:t>
      </w:r>
      <w:proofErr w:type="spellEnd"/>
    </w:p>
    <w:p w14:paraId="3836D6A6" w14:textId="77777777" w:rsidR="00D561DC" w:rsidRDefault="00000000" w:rsidP="00420CF7">
      <w:pPr>
        <w:spacing w:after="0" w:line="216" w:lineRule="auto"/>
        <w:ind w:firstLine="0"/>
      </w:pPr>
      <w:proofErr w:type="spellStart"/>
      <w:r>
        <w:rPr>
          <w:b/>
          <w:sz w:val="96"/>
        </w:rPr>
        <w:t>SpanischeGästeinformierensich</w:t>
      </w:r>
      <w:proofErr w:type="spellEnd"/>
      <w:r>
        <w:rPr>
          <w:b/>
          <w:sz w:val="96"/>
        </w:rPr>
        <w:t xml:space="preserve"> </w:t>
      </w:r>
      <w:proofErr w:type="spellStart"/>
      <w:r>
        <w:rPr>
          <w:b/>
          <w:sz w:val="96"/>
        </w:rPr>
        <w:t>überArbeitdesIntegrationsrates</w:t>
      </w:r>
      <w:proofErr w:type="spellEnd"/>
    </w:p>
    <w:p w14:paraId="2AD56916" w14:textId="77777777" w:rsidR="00D561DC" w:rsidRDefault="00000000" w:rsidP="00420CF7">
      <w:pPr>
        <w:spacing w:line="259" w:lineRule="auto"/>
        <w:ind w:left="10" w:right="2" w:hanging="10"/>
      </w:pPr>
      <w:r>
        <w:rPr>
          <w:sz w:val="30"/>
        </w:rPr>
        <w:t xml:space="preserve">Eine Delegation von Jungsozialisten aus Spanien war zu Gast im </w:t>
      </w:r>
      <w:proofErr w:type="spellStart"/>
      <w:r>
        <w:rPr>
          <w:sz w:val="30"/>
        </w:rPr>
        <w:t>Hiddenhauser</w:t>
      </w:r>
      <w:proofErr w:type="spellEnd"/>
      <w:r>
        <w:rPr>
          <w:sz w:val="30"/>
        </w:rPr>
        <w:t xml:space="preserve"> Rathaus.</w:t>
      </w:r>
    </w:p>
    <w:p w14:paraId="582D2F1B" w14:textId="77777777" w:rsidR="00D561DC" w:rsidRDefault="00000000" w:rsidP="00420CF7">
      <w:pPr>
        <w:spacing w:line="259" w:lineRule="auto"/>
        <w:ind w:left="10" w:right="2" w:hanging="10"/>
      </w:pPr>
      <w:r>
        <w:rPr>
          <w:sz w:val="30"/>
        </w:rPr>
        <w:t>Organisiert wird der Besuch in Deutschland vom Falken-Kreisverband.</w:t>
      </w:r>
    </w:p>
    <w:p w14:paraId="58750EE6" w14:textId="77777777" w:rsidR="00D561DC" w:rsidRDefault="00D561DC" w:rsidP="00420CF7">
      <w:pPr>
        <w:sectPr w:rsidR="00D561DC">
          <w:pgSz w:w="13686" w:h="17530"/>
          <w:pgMar w:top="373" w:right="383" w:bottom="1440" w:left="261" w:header="720" w:footer="720" w:gutter="0"/>
          <w:cols w:space="720"/>
        </w:sectPr>
      </w:pPr>
    </w:p>
    <w:p w14:paraId="1DC98392" w14:textId="77777777" w:rsidR="00D561DC" w:rsidRDefault="00000000" w:rsidP="00420CF7">
      <w:pPr>
        <w:spacing w:after="216" w:line="259" w:lineRule="auto"/>
        <w:ind w:firstLine="0"/>
      </w:pPr>
      <w:r>
        <w:rPr>
          <w:b/>
          <w:sz w:val="18"/>
        </w:rPr>
        <w:t xml:space="preserve">Björn </w:t>
      </w:r>
      <w:proofErr w:type="spellStart"/>
      <w:r>
        <w:rPr>
          <w:b/>
          <w:sz w:val="18"/>
        </w:rPr>
        <w:t>Kenter</w:t>
      </w:r>
      <w:proofErr w:type="spellEnd"/>
    </w:p>
    <w:p w14:paraId="56C92EBC" w14:textId="77777777" w:rsidR="00D561DC" w:rsidRDefault="00000000" w:rsidP="00420CF7">
      <w:pPr>
        <w:ind w:left="-15" w:right="-15" w:firstLine="0"/>
      </w:pPr>
      <w:r>
        <w:rPr>
          <w:b/>
        </w:rPr>
        <w:t>¥Hiddenhausen</w:t>
      </w:r>
      <w:r>
        <w:t xml:space="preserve">. Zum zweiten Mal binnen weniger Wochen durfte sich die Gemeinde über internationalen Besuch im Rathaus freuen. Waren es Mitte November noch zwei Schülergruppen aus Schweden und Polen, so empfing Bürgermeister Andreas </w:t>
      </w:r>
      <w:proofErr w:type="spellStart"/>
      <w:r>
        <w:t>Hüffmann</w:t>
      </w:r>
      <w:proofErr w:type="spellEnd"/>
      <w:r>
        <w:t xml:space="preserve"> jetzt gemeinsam mit </w:t>
      </w:r>
      <w:proofErr w:type="spellStart"/>
      <w:r>
        <w:t>Hussien</w:t>
      </w:r>
      <w:proofErr w:type="spellEnd"/>
      <w:r>
        <w:t xml:space="preserve"> </w:t>
      </w:r>
      <w:proofErr w:type="spellStart"/>
      <w:r>
        <w:t>Khedr</w:t>
      </w:r>
      <w:proofErr w:type="spellEnd"/>
      <w:r>
        <w:t xml:space="preserve">, Vorsitzender des Integrationsrates, Sozialamtsleiter Jörg Luttmann und der Vorsitzenden des Schul-, Sozial-, Sport- und </w:t>
      </w:r>
      <w:r>
        <w:t>Kulturausschusses, Christiane Möller-Bach, eine Delegation aus Spanien im Ratssaal.</w:t>
      </w:r>
    </w:p>
    <w:p w14:paraId="7F12D30F" w14:textId="77777777" w:rsidR="00D561DC" w:rsidRDefault="00000000" w:rsidP="00420CF7">
      <w:pPr>
        <w:ind w:left="-15" w:right="-15"/>
      </w:pPr>
      <w:r>
        <w:t>Der Besuch aus dem Süden Europas ist Teil eines Austauschs mit den „</w:t>
      </w:r>
      <w:proofErr w:type="spellStart"/>
      <w:r>
        <w:t>Juventudes</w:t>
      </w:r>
      <w:proofErr w:type="spellEnd"/>
      <w:r>
        <w:t xml:space="preserve"> </w:t>
      </w:r>
      <w:proofErr w:type="spellStart"/>
      <w:r>
        <w:t>SocialistasdeEspana</w:t>
      </w:r>
      <w:proofErr w:type="spellEnd"/>
      <w:proofErr w:type="gramStart"/>
      <w:r>
        <w:t>“,</w:t>
      </w:r>
      <w:proofErr w:type="spellStart"/>
      <w:r>
        <w:t>denspanischen</w:t>
      </w:r>
      <w:proofErr w:type="spellEnd"/>
      <w:proofErr w:type="gramEnd"/>
      <w:r>
        <w:t xml:space="preserve"> Jungsozialisten, der vom Falken-Kreisverband organisiert wird. Beherrschende Themen des Austauschs sind die Integration und auch die internationale</w:t>
      </w:r>
      <w:r>
        <w:tab/>
        <w:t>Zusammenarbeit.</w:t>
      </w:r>
    </w:p>
    <w:p w14:paraId="1037F4D1" w14:textId="77777777" w:rsidR="00D561DC" w:rsidRDefault="00000000" w:rsidP="00420CF7">
      <w:pPr>
        <w:spacing w:after="268"/>
        <w:ind w:left="-15" w:right="-15"/>
      </w:pPr>
      <w:r>
        <w:t xml:space="preserve">Andreas </w:t>
      </w:r>
      <w:proofErr w:type="spellStart"/>
      <w:r>
        <w:t>Hüffmann</w:t>
      </w:r>
      <w:proofErr w:type="spellEnd"/>
      <w:r>
        <w:t xml:space="preserve"> gab den Gästen zunächst einen kurzen Überblick über die </w:t>
      </w:r>
      <w:r>
        <w:t>Infrastruktur der Gemeinde Hiddenhausen, die Versorgung mit Schulen und Kitas sowie das kulturelle und gesellschaftliche Leben. Interesse zeigten die sechs Spanierinnen und Spanier aus Andalusien und Valencia hier vor allem an der Finanzierung der Kitas und dem Rechtsanspruch auf einen Kita-Platz in Deutschland.</w:t>
      </w:r>
    </w:p>
    <w:p w14:paraId="4DB7ADE6" w14:textId="77777777" w:rsidR="00D561DC" w:rsidRDefault="00000000" w:rsidP="00420CF7">
      <w:pPr>
        <w:spacing w:after="253" w:line="229" w:lineRule="auto"/>
        <w:ind w:left="-5" w:hanging="10"/>
      </w:pPr>
      <w:r>
        <w:rPr>
          <w:b/>
          <w:sz w:val="26"/>
        </w:rPr>
        <w:t>Lob für Arbeit des Integrationsrats</w:t>
      </w:r>
    </w:p>
    <w:p w14:paraId="1A971E55" w14:textId="77777777" w:rsidR="00D561DC" w:rsidRDefault="00000000" w:rsidP="00420CF7">
      <w:pPr>
        <w:ind w:left="-15" w:right="-15"/>
      </w:pPr>
      <w:r>
        <w:t xml:space="preserve">Auch der Bericht von Sozialamtsleiter Jörg </w:t>
      </w:r>
      <w:r>
        <w:t>Luttmann über die Unterbringung der Flüchtlinge in der Gemeinde und die Finanzierung durch Bund und Land stieß auf viel Interesse bei den Gästen, die sich auch über die gegenwärtige Stimmung in der Gemeinde in Bezug auf den Zustrom von Flüchtlingen erkundigten.</w:t>
      </w:r>
    </w:p>
    <w:p w14:paraId="32736B30" w14:textId="77777777" w:rsidR="00D561DC" w:rsidRDefault="00000000" w:rsidP="00420CF7">
      <w:pPr>
        <w:ind w:left="-15" w:right="-15"/>
      </w:pPr>
      <w:r>
        <w:rPr>
          <w:noProof/>
          <w:color w:val="000000"/>
          <w:sz w:val="22"/>
        </w:rPr>
        <w:lastRenderedPageBreak/>
        <mc:AlternateContent>
          <mc:Choice Requires="wpg">
            <w:drawing>
              <wp:anchor distT="0" distB="0" distL="114300" distR="114300" simplePos="0" relativeHeight="251658240" behindDoc="0" locked="0" layoutInCell="1" allowOverlap="1" wp14:anchorId="3CBBD925" wp14:editId="0D8630C5">
                <wp:simplePos x="0" y="0"/>
                <wp:positionH relativeFrom="page">
                  <wp:posOffset>73584</wp:posOffset>
                </wp:positionH>
                <wp:positionV relativeFrom="page">
                  <wp:posOffset>236728</wp:posOffset>
                </wp:positionV>
                <wp:extent cx="4064" cy="10584053"/>
                <wp:effectExtent l="0" t="0" r="0" b="0"/>
                <wp:wrapSquare wrapText="bothSides"/>
                <wp:docPr id="3857" name="Group 3857"/>
                <wp:cNvGraphicFramePr/>
                <a:graphic xmlns:a="http://schemas.openxmlformats.org/drawingml/2006/main">
                  <a:graphicData uri="http://schemas.microsoft.com/office/word/2010/wordprocessingGroup">
                    <wpg:wgp>
                      <wpg:cNvGrpSpPr/>
                      <wpg:grpSpPr>
                        <a:xfrm>
                          <a:off x="0" y="0"/>
                          <a:ext cx="4064" cy="10584053"/>
                          <a:chOff x="0" y="0"/>
                          <a:chExt cx="4064" cy="10584053"/>
                        </a:xfrm>
                      </wpg:grpSpPr>
                      <wps:wsp>
                        <wps:cNvPr id="4863" name="Shape 4863"/>
                        <wps:cNvSpPr/>
                        <wps:spPr>
                          <a:xfrm>
                            <a:off x="0" y="0"/>
                            <a:ext cx="9144" cy="10584053"/>
                          </a:xfrm>
                          <a:custGeom>
                            <a:avLst/>
                            <a:gdLst/>
                            <a:ahLst/>
                            <a:cxnLst/>
                            <a:rect l="0" t="0" r="0" b="0"/>
                            <a:pathLst>
                              <a:path w="9144" h="10584053">
                                <a:moveTo>
                                  <a:pt x="0" y="0"/>
                                </a:moveTo>
                                <a:lnTo>
                                  <a:pt x="9144" y="0"/>
                                </a:lnTo>
                                <a:lnTo>
                                  <a:pt x="9144" y="10584053"/>
                                </a:lnTo>
                                <a:lnTo>
                                  <a:pt x="0" y="10584053"/>
                                </a:lnTo>
                                <a:lnTo>
                                  <a:pt x="0" y="0"/>
                                </a:lnTo>
                              </a:path>
                            </a:pathLst>
                          </a:custGeom>
                          <a:ln w="0" cap="flat">
                            <a:miter lim="127000"/>
                          </a:ln>
                        </wps:spPr>
                        <wps:style>
                          <a:lnRef idx="0">
                            <a:srgbClr val="000000">
                              <a:alpha val="0"/>
                            </a:srgbClr>
                          </a:lnRef>
                          <a:fillRef idx="1">
                            <a:srgbClr val="141414"/>
                          </a:fillRef>
                          <a:effectRef idx="0">
                            <a:scrgbClr r="0" g="0" b="0"/>
                          </a:effectRef>
                          <a:fontRef idx="none"/>
                        </wps:style>
                        <wps:bodyPr/>
                      </wps:wsp>
                    </wpg:wgp>
                  </a:graphicData>
                </a:graphic>
              </wp:anchor>
            </w:drawing>
          </mc:Choice>
          <mc:Fallback xmlns:a="http://schemas.openxmlformats.org/drawingml/2006/main">
            <w:pict>
              <v:group id="Group 3857" style="width:0.319977pt;height:833.39pt;position:absolute;mso-position-horizontal-relative:page;mso-position-horizontal:absolute;margin-left:5.79401pt;mso-position-vertical-relative:page;margin-top:18.64pt;" coordsize="40,105840">
                <v:shape id="Shape 4864" style="position:absolute;width:91;height:105840;left:0;top:0;" coordsize="9144,10584053" path="m0,0l9144,0l9144,10584053l0,10584053l0,0">
                  <v:stroke weight="0pt" endcap="flat" joinstyle="miter" miterlimit="10" on="false" color="#000000" opacity="0"/>
                  <v:fill on="true" color="#141414"/>
                </v:shape>
                <w10:wrap type="square"/>
              </v:group>
            </w:pict>
          </mc:Fallback>
        </mc:AlternateContent>
      </w:r>
      <w:r>
        <w:t xml:space="preserve">Lob gab es vom Besuch aus Südeuropa für die Bemühungen des Integrationsrates. Der in vielen größeren Städten übliche Rat war in </w:t>
      </w:r>
      <w:r>
        <w:t xml:space="preserve">HiddenhausenimSeptember2014auf Initiative von </w:t>
      </w:r>
      <w:proofErr w:type="spellStart"/>
      <w:r>
        <w:t>Hussien</w:t>
      </w:r>
      <w:proofErr w:type="spellEnd"/>
      <w:r>
        <w:t xml:space="preserve"> </w:t>
      </w:r>
      <w:proofErr w:type="spellStart"/>
      <w:r>
        <w:t>Khedr</w:t>
      </w:r>
      <w:proofErr w:type="spellEnd"/>
      <w:r>
        <w:t xml:space="preserve"> </w:t>
      </w:r>
      <w:proofErr w:type="spellStart"/>
      <w:r>
        <w:t>vomSchul</w:t>
      </w:r>
      <w:proofErr w:type="spellEnd"/>
      <w:proofErr w:type="gramStart"/>
      <w:r>
        <w:t>-,Sozial</w:t>
      </w:r>
      <w:proofErr w:type="gramEnd"/>
      <w:r>
        <w:t>-,</w:t>
      </w:r>
      <w:proofErr w:type="spellStart"/>
      <w:r>
        <w:t>Sport-und</w:t>
      </w:r>
      <w:proofErr w:type="spellEnd"/>
      <w:r>
        <w:t xml:space="preserve"> Kulturausschuss beschlossen und im September 2015 erstmalig gewählt worden.</w:t>
      </w:r>
    </w:p>
    <w:p w14:paraId="10E3CEC8" w14:textId="77777777" w:rsidR="00D561DC" w:rsidRDefault="00000000" w:rsidP="00420CF7">
      <w:pPr>
        <w:ind w:left="-15" w:right="-15"/>
      </w:pPr>
      <w:proofErr w:type="spellStart"/>
      <w:r>
        <w:t>Khedr</w:t>
      </w:r>
      <w:proofErr w:type="spellEnd"/>
      <w:r>
        <w:t>, der selbst seit 2011 in Hiddenhausen lebt, wollte damit den Menschen in der Gemeinde mit Migrationshintergrund, rund 20 Prozent der Einwohner, eine politische Stimme geben.</w:t>
      </w:r>
    </w:p>
    <w:p w14:paraId="0E8086EE" w14:textId="77777777" w:rsidR="00D561DC" w:rsidRDefault="00000000" w:rsidP="00420CF7">
      <w:pPr>
        <w:ind w:left="-15" w:right="-15"/>
      </w:pPr>
      <w:r>
        <w:t xml:space="preserve">Laut </w:t>
      </w:r>
      <w:proofErr w:type="spellStart"/>
      <w:r>
        <w:t>Khedr</w:t>
      </w:r>
      <w:proofErr w:type="spellEnd"/>
      <w:r>
        <w:t xml:space="preserve"> sei Hiddenhausen damals die kleinste Kommune in Nordrhein-Westfalen gewesen, die einen Integrationsrat gegründet habe. „Damit wollen wir mehr Vertrauen in die Politik schaffen </w:t>
      </w:r>
      <w:proofErr w:type="spellStart"/>
      <w:r>
        <w:t>unddieMenschenundihreBelange</w:t>
      </w:r>
      <w:proofErr w:type="spellEnd"/>
      <w:r>
        <w:t xml:space="preserve"> berücksichtigen“, beschrieb der gebürtige Ägypter die Ziele der Arbeit des Integrationsrates.</w:t>
      </w:r>
    </w:p>
    <w:p w14:paraId="73C51BBE" w14:textId="77777777" w:rsidR="00D561DC" w:rsidRDefault="00000000" w:rsidP="00420CF7">
      <w:pPr>
        <w:ind w:left="-15" w:right="-15"/>
      </w:pPr>
      <w:r>
        <w:t xml:space="preserve">Als Dolmetscherin fungierte </w:t>
      </w:r>
      <w:proofErr w:type="spellStart"/>
      <w:r>
        <w:t>Itxaso</w:t>
      </w:r>
      <w:proofErr w:type="spellEnd"/>
      <w:r>
        <w:t xml:space="preserve"> Garcia </w:t>
      </w:r>
      <w:proofErr w:type="spellStart"/>
      <w:r>
        <w:t>Chapinal</w:t>
      </w:r>
      <w:proofErr w:type="spellEnd"/>
      <w:r>
        <w:t xml:space="preserve">, Bildungsreferentin der Falken Herford und Minden-Lübbecke. Ein Gremium wie den Integrationsrat gebe es in Spanien nicht, sagte Garcia </w:t>
      </w:r>
      <w:proofErr w:type="spellStart"/>
      <w:proofErr w:type="gramStart"/>
      <w:r>
        <w:t>Chapinal</w:t>
      </w:r>
      <w:proofErr w:type="spellEnd"/>
      <w:r>
        <w:t>.„</w:t>
      </w:r>
      <w:proofErr w:type="spellStart"/>
      <w:proofErr w:type="gramEnd"/>
      <w:r>
        <w:t>SiewollendieIdeeeines</w:t>
      </w:r>
      <w:proofErr w:type="spellEnd"/>
      <w:r>
        <w:t xml:space="preserve"> solchen Rates mitnehmen und hoffen, das auch in Spanien umsetzen zu können“, sagte </w:t>
      </w:r>
      <w:proofErr w:type="spellStart"/>
      <w:r>
        <w:t>Chapinal</w:t>
      </w:r>
      <w:proofErr w:type="spellEnd"/>
      <w:r>
        <w:t>.</w:t>
      </w:r>
    </w:p>
    <w:p w14:paraId="6BC64C92" w14:textId="44973E34" w:rsidR="00D561DC" w:rsidRDefault="00000000" w:rsidP="00420CF7">
      <w:pPr>
        <w:ind w:left="-15" w:right="-15"/>
      </w:pPr>
      <w:r>
        <w:t>Zwar habe Spanien Kooperationsverträge mit Ländern in Lateinamerika und Afrika abgeschlossen,</w:t>
      </w:r>
      <w:r w:rsidR="00420CF7">
        <w:t xml:space="preserve"> </w:t>
      </w:r>
      <w:r>
        <w:t>um</w:t>
      </w:r>
      <w:r w:rsidR="00420CF7">
        <w:t xml:space="preserve"> </w:t>
      </w:r>
      <w:r>
        <w:t>Menschenaus diesen Ländern ein Wahlrecht auf kommunaler Ebene zu ermöglichen. Für ein politisches Amt</w:t>
      </w:r>
      <w:r w:rsidR="00420CF7">
        <w:t xml:space="preserve"> </w:t>
      </w:r>
      <w:r>
        <w:t>kandidieren</w:t>
      </w:r>
      <w:r w:rsidR="00420CF7">
        <w:t xml:space="preserve"> </w:t>
      </w:r>
      <w:proofErr w:type="spellStart"/>
      <w:r>
        <w:t>dürftenMenschen</w:t>
      </w:r>
      <w:proofErr w:type="spellEnd"/>
      <w:r>
        <w:t xml:space="preserve"> ohne spanische Staatsangehörigkeit aber nicht.</w:t>
      </w:r>
    </w:p>
    <w:p w14:paraId="31746351" w14:textId="77777777" w:rsidR="00D561DC" w:rsidRDefault="00000000" w:rsidP="00420CF7">
      <w:pPr>
        <w:spacing w:after="268"/>
        <w:ind w:left="-15" w:right="-15"/>
      </w:pPr>
      <w:r>
        <w:t xml:space="preserve">Die Jungsozialisten aus Spanien werden noch bis Sonntag, 10. Dezember, in Deutschland bleiben. Neben dem Biologiezentrum Gut </w:t>
      </w:r>
      <w:proofErr w:type="spellStart"/>
      <w:r>
        <w:t>Bustedt</w:t>
      </w:r>
      <w:proofErr w:type="spellEnd"/>
      <w:r>
        <w:t xml:space="preserve">, einer Stadtführung in Herford sowie einem Besuch der </w:t>
      </w:r>
      <w:proofErr w:type="spellStart"/>
      <w:r>
        <w:t>KZGedenk</w:t>
      </w:r>
      <w:proofErr w:type="spellEnd"/>
      <w:r>
        <w:t xml:space="preserve">- und </w:t>
      </w:r>
      <w:proofErr w:type="spellStart"/>
      <w:r>
        <w:t>DokumentationsstättePorta</w:t>
      </w:r>
      <w:r>
        <w:t>Westfalicagehören</w:t>
      </w:r>
      <w:proofErr w:type="spellEnd"/>
      <w:r>
        <w:t xml:space="preserve"> auch der Besuch des Kreistags und ein Austausch mit dem kurdischen Verein </w:t>
      </w:r>
      <w:proofErr w:type="spellStart"/>
      <w:r>
        <w:t>Yekmal</w:t>
      </w:r>
      <w:proofErr w:type="spellEnd"/>
      <w:r>
        <w:t xml:space="preserve"> zum Programm.</w:t>
      </w:r>
    </w:p>
    <w:p w14:paraId="5912F204" w14:textId="77777777" w:rsidR="00D561DC" w:rsidRDefault="00000000">
      <w:pPr>
        <w:spacing w:after="253" w:line="229" w:lineRule="auto"/>
        <w:ind w:left="-5" w:hanging="10"/>
        <w:jc w:val="left"/>
      </w:pPr>
      <w:proofErr w:type="spellStart"/>
      <w:r>
        <w:rPr>
          <w:b/>
          <w:sz w:val="26"/>
        </w:rPr>
        <w:t>Khedr</w:t>
      </w:r>
      <w:proofErr w:type="spellEnd"/>
      <w:r>
        <w:rPr>
          <w:b/>
          <w:sz w:val="26"/>
        </w:rPr>
        <w:t xml:space="preserve"> war im Oktober in Spanien zu Gast</w:t>
      </w:r>
    </w:p>
    <w:p w14:paraId="46DB6A41" w14:textId="77777777" w:rsidR="00D561DC" w:rsidRDefault="00000000">
      <w:pPr>
        <w:ind w:left="-15" w:right="-15"/>
      </w:pPr>
      <w:proofErr w:type="spellStart"/>
      <w:r>
        <w:t>HussienKhedrhatteim</w:t>
      </w:r>
      <w:proofErr w:type="spellEnd"/>
      <w:r>
        <w:t xml:space="preserve"> Oktober dieses Jahres auf Einladung der Jusos an einer Fachkonferenz in Granada in der südspanischen Region Andalusien teilgenommen. Unterstützt wurde er damals von Arantxa </w:t>
      </w:r>
      <w:proofErr w:type="spellStart"/>
      <w:r>
        <w:t>Urrea</w:t>
      </w:r>
      <w:proofErr w:type="spellEnd"/>
      <w:r>
        <w:t xml:space="preserve"> </w:t>
      </w:r>
      <w:proofErr w:type="spellStart"/>
      <w:r>
        <w:t>Castano</w:t>
      </w:r>
      <w:proofErr w:type="spellEnd"/>
      <w:r>
        <w:t xml:space="preserve">, der internationalen Kooperationssekretärin der Jusos in </w:t>
      </w:r>
      <w:proofErr w:type="spellStart"/>
      <w:proofErr w:type="gramStart"/>
      <w:r>
        <w:t>Spanien,diejetztauchTeilderspanischen</w:t>
      </w:r>
      <w:proofErr w:type="spellEnd"/>
      <w:proofErr w:type="gramEnd"/>
      <w:r>
        <w:t xml:space="preserve"> Delegation in Hiddenhausen ist.</w:t>
      </w:r>
    </w:p>
    <w:sectPr w:rsidR="00D561DC">
      <w:type w:val="continuous"/>
      <w:pgSz w:w="13686" w:h="17530"/>
      <w:pgMar w:top="1440" w:right="384" w:bottom="1440" w:left="261" w:header="720" w:footer="720" w:gutter="0"/>
      <w:cols w:num="5" w:space="2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DC"/>
    <w:rsid w:val="00420CF7"/>
    <w:rsid w:val="00D56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D568"/>
  <w15:docId w15:val="{BEE69269-1E7A-4E50-B04A-F3C92FAE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25" w:lineRule="auto"/>
      <w:ind w:firstLine="196"/>
      <w:jc w:val="both"/>
    </w:pPr>
    <w:rPr>
      <w:rFonts w:ascii="Calibri" w:eastAsia="Calibri" w:hAnsi="Calibri" w:cs="Calibri"/>
      <w:color w:val="141414"/>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3679</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Schmidt</dc:creator>
  <cp:keywords/>
  <cp:lastModifiedBy>Robert Schmidt</cp:lastModifiedBy>
  <cp:revision>3</cp:revision>
  <dcterms:created xsi:type="dcterms:W3CDTF">2023-12-09T11:42:00Z</dcterms:created>
  <dcterms:modified xsi:type="dcterms:W3CDTF">2023-12-09T11:42:00Z</dcterms:modified>
</cp:coreProperties>
</file>